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0DB75" w14:textId="77777777" w:rsidR="003F585F" w:rsidRDefault="005476A0">
      <w:pPr>
        <w:widowControl/>
        <w:shd w:val="clear" w:color="auto" w:fill="FFFFFF"/>
        <w:spacing w:after="75" w:line="600" w:lineRule="atLeast"/>
        <w:jc w:val="center"/>
        <w:outlineLvl w:val="2"/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</w:pPr>
      <w:r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  <w:t>关于做好</w:t>
      </w:r>
      <w:r>
        <w:rPr>
          <w:rFonts w:ascii="Arial" w:eastAsia="宋体" w:hAnsi="Arial" w:cs="Arial" w:hint="eastAsia"/>
          <w:b/>
          <w:bCs/>
          <w:color w:val="000000"/>
          <w:kern w:val="0"/>
          <w:sz w:val="36"/>
          <w:szCs w:val="36"/>
        </w:rPr>
        <w:t>2025</w:t>
      </w:r>
      <w:r>
        <w:rPr>
          <w:rFonts w:ascii="Arial" w:eastAsia="宋体" w:hAnsi="Arial" w:cs="Arial" w:hint="eastAsia"/>
          <w:b/>
          <w:bCs/>
          <w:color w:val="000000"/>
          <w:kern w:val="0"/>
          <w:sz w:val="36"/>
          <w:szCs w:val="36"/>
        </w:rPr>
        <w:t>届</w:t>
      </w:r>
      <w:r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  <w:t>本科毕业论文（设计）抽检报送及专家信息更新工作的通知</w:t>
      </w:r>
    </w:p>
    <w:p w14:paraId="5190DB76" w14:textId="77777777" w:rsidR="003F585F" w:rsidRDefault="005476A0">
      <w:pPr>
        <w:widowControl/>
        <w:shd w:val="clear" w:color="auto" w:fill="FFFFFF"/>
        <w:spacing w:line="6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各系（学院）：</w:t>
      </w:r>
    </w:p>
    <w:p w14:paraId="5190DB77" w14:textId="512A39E6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根据《</w:t>
      </w:r>
      <w:r w:rsidR="00A462BC" w:rsidRP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关于通过全国本科毕业论文（设计）抽检信息平台开展2024</w:t>
      </w:r>
      <w:r w:rsid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-</w:t>
      </w:r>
      <w:r w:rsidR="00A462BC" w:rsidRP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2025学年度本科毕业论文抽检工作的通知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》（</w:t>
      </w:r>
      <w:r w:rsid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学位中心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函〔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</w:t>
      </w:r>
      <w:r w:rsid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5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〕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</w:t>
      </w:r>
      <w:r w:rsid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8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号）（附件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）文件精神，现就做好我校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2025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届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本科毕业论文（设计）抽检工作及专家信息更新工作通知如下：</w:t>
      </w:r>
    </w:p>
    <w:p w14:paraId="5190DB78" w14:textId="77777777" w:rsidR="003F585F" w:rsidRDefault="005476A0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一、抽检范围</w:t>
      </w:r>
    </w:p>
    <w:p w14:paraId="5190DB79" w14:textId="2A6CD083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本次抽检范围为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</w:t>
      </w:r>
      <w:r w:rsid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-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</w:t>
      </w:r>
      <w:r w:rsid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5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学年度（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</w:t>
      </w:r>
      <w:r w:rsid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年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9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月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日至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202</w:t>
      </w:r>
      <w:r w:rsid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5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年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8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月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31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日）所有授予学士学位并完成备案的全部本科毕业生的毕业论文（设计），含普通高等教育、成人高等教育等。</w:t>
      </w:r>
    </w:p>
    <w:p w14:paraId="5190DB7A" w14:textId="77777777" w:rsidR="003F585F" w:rsidRDefault="005476A0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二、抽检工作要求</w:t>
      </w:r>
    </w:p>
    <w:p w14:paraId="5190DB7B" w14:textId="77777777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.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根据全国抽检信息平台中已有本年度学士学位授予信息数据，组织完成本校所需学位授予信息补充和本科毕业论文（设计）原文报送。本年度上传的本科毕业论文（设计）原文</w:t>
      </w:r>
      <w:r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不需匿名处理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，文件类型必须为</w:t>
      </w:r>
      <w:r>
        <w:rPr>
          <w:rFonts w:ascii="Calibri" w:eastAsia="仿宋" w:hAnsi="Calibri" w:cs="Calibri"/>
          <w:color w:val="000000"/>
          <w:kern w:val="0"/>
          <w:sz w:val="29"/>
          <w:szCs w:val="29"/>
        </w:rPr>
        <w:t> </w:t>
      </w:r>
      <w:r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PDF</w:t>
      </w:r>
      <w:r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格式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。</w:t>
      </w:r>
    </w:p>
    <w:p w14:paraId="5190DB7E" w14:textId="42D4BD44" w:rsidR="003F585F" w:rsidRDefault="00FC7CB2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</w:t>
      </w:r>
      <w:r w:rsidR="005476A0">
        <w:rPr>
          <w:rFonts w:ascii="仿宋" w:eastAsia="仿宋" w:hAnsi="仿宋" w:cs="宋体"/>
          <w:color w:val="000000"/>
          <w:kern w:val="0"/>
          <w:sz w:val="29"/>
          <w:szCs w:val="29"/>
        </w:rPr>
        <w:t>.</w:t>
      </w:r>
      <w:r w:rsidR="005476A0" w:rsidRPr="006E1FE3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本学年论文</w:t>
      </w:r>
      <w:r w:rsidR="006E1FE3" w:rsidRPr="006E1FE3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需</w:t>
      </w:r>
      <w:r w:rsidR="005476A0" w:rsidRPr="006E1FE3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上传查重报告。</w:t>
      </w:r>
    </w:p>
    <w:p w14:paraId="5190DB7F" w14:textId="6715499E" w:rsidR="003F585F" w:rsidRDefault="00FC7CB2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/>
          <w:b/>
          <w:bCs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</w:t>
      </w:r>
      <w:r w:rsidR="005476A0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.</w:t>
      </w:r>
      <w:r w:rsidR="005476A0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在论文管理系统中完成论文最终稿、指导教师审阅完毕的，由教务处统一导入。</w:t>
      </w:r>
      <w:r w:rsidR="005476A0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论文管理系统中没有完成</w:t>
      </w:r>
      <w:r w:rsidR="00ED3214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最终稿</w:t>
      </w:r>
      <w:r w:rsidR="005476A0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的</w:t>
      </w:r>
      <w:r w:rsidR="005476A0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学生</w:t>
      </w:r>
      <w:r w:rsidR="005476A0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(</w:t>
      </w:r>
      <w:r w:rsidR="005476A0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另发</w:t>
      </w:r>
      <w:r w:rsidR="005476A0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)</w:t>
      </w:r>
      <w:r w:rsidR="005476A0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，由有关院系导入。</w:t>
      </w:r>
    </w:p>
    <w:p w14:paraId="515ED8F4" w14:textId="2967CE83" w:rsidR="00FC7CB2" w:rsidRPr="00FC7CB2" w:rsidRDefault="00FC7CB2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lastRenderedPageBreak/>
        <w:t>4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.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各系（学院）利用给定账号单独上传</w:t>
      </w:r>
      <w:r w:rsidR="002C12AF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相关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学生</w:t>
      </w:r>
      <w:r w:rsidR="002C12AF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的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论文原文（命名与汇总表“论文原文或说明文件名称”完全一致）</w:t>
      </w:r>
      <w:r w:rsidR="002C12AF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、查重报告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。</w:t>
      </w:r>
    </w:p>
    <w:p w14:paraId="5190DB80" w14:textId="77777777" w:rsidR="003F585F" w:rsidRDefault="005476A0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三、专家库建设</w:t>
      </w:r>
    </w:p>
    <w:p w14:paraId="5190DB81" w14:textId="77777777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1.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各系（学院）同步开展专家信息更新工作，主要包括：上报本年度新增本科毕业论文（设计）指导教师；更新与完善在库专家信息；有关专家退库删除管理等。</w:t>
      </w:r>
    </w:p>
    <w:p w14:paraId="5190DB82" w14:textId="77777777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/>
          <w:color w:val="000000"/>
          <w:kern w:val="0"/>
          <w:sz w:val="29"/>
          <w:szCs w:val="29"/>
        </w:rPr>
        <w:t>2.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操作方式：各系（学院）在单独发送的专家信息汇总表中进行更新（添加人员、删除人员、修改信息）。</w:t>
      </w:r>
    </w:p>
    <w:p w14:paraId="5190DB83" w14:textId="27B9130E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/>
          <w:color w:val="000000"/>
          <w:kern w:val="0"/>
          <w:sz w:val="29"/>
          <w:szCs w:val="29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．各系（学院）</w:t>
      </w:r>
      <w:r w:rsidRPr="005476A0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应推荐本单位符合条件的全部专家</w:t>
      </w:r>
      <w:r w:rsidR="0034676F" w:rsidRPr="005476A0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及2025届</w:t>
      </w:r>
      <w:r w:rsidRPr="005476A0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毕业论文的</w:t>
      </w:r>
      <w:r w:rsidRPr="005476A0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所有</w:t>
      </w:r>
      <w:r w:rsidRPr="005476A0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指导教师，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所推荐的专家政治立场坚定、作风正派、专业水平高，属本校本科毕业论文（设计）指导教师，年龄一般不超过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65 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岁。</w:t>
      </w:r>
    </w:p>
    <w:p w14:paraId="5190DB84" w14:textId="77777777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4. 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对于上年度在库专家本年度已退休（年龄原则上不超过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65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岁）或者没有指导论文但具有中级及以上技术职称的专家，可以咨询专家本人，如愿意评审论文，也可继续保留。</w:t>
      </w:r>
    </w:p>
    <w:p w14:paraId="5190DB85" w14:textId="77777777" w:rsidR="003F585F" w:rsidRDefault="005476A0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四、工作时间及方式</w:t>
      </w:r>
    </w:p>
    <w:tbl>
      <w:tblPr>
        <w:tblW w:w="7469" w:type="dxa"/>
        <w:jc w:val="center"/>
        <w:tblBorders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2737"/>
        <w:gridCol w:w="2737"/>
      </w:tblGrid>
      <w:tr w:rsidR="003F585F" w14:paraId="5190DB89" w14:textId="77777777">
        <w:trPr>
          <w:trHeight w:val="630"/>
          <w:jc w:val="center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86" w14:textId="77777777" w:rsidR="003F585F" w:rsidRDefault="005476A0">
            <w:pPr>
              <w:widowControl/>
              <w:spacing w:line="600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29"/>
                <w:szCs w:val="29"/>
              </w:rPr>
              <w:t>时间</w:t>
            </w:r>
          </w:p>
        </w:tc>
        <w:tc>
          <w:tcPr>
            <w:tcW w:w="27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87" w14:textId="77777777" w:rsidR="003F585F" w:rsidRDefault="005476A0">
            <w:pPr>
              <w:widowControl/>
              <w:spacing w:line="600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29"/>
                <w:szCs w:val="29"/>
              </w:rPr>
              <w:t>工作安排</w:t>
            </w:r>
          </w:p>
        </w:tc>
        <w:tc>
          <w:tcPr>
            <w:tcW w:w="27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88" w14:textId="77777777" w:rsidR="003F585F" w:rsidRDefault="005476A0">
            <w:pPr>
              <w:widowControl/>
              <w:spacing w:line="600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  <w:t>备注</w:t>
            </w:r>
          </w:p>
        </w:tc>
      </w:tr>
      <w:tr w:rsidR="003F585F" w14:paraId="5190DB8D" w14:textId="77777777">
        <w:trPr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8A" w14:textId="6337BCB9" w:rsidR="003F585F" w:rsidRDefault="005476A0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月</w:t>
            </w:r>
            <w:r w:rsidR="002C12AF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日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8B" w14:textId="77777777" w:rsidR="003F585F" w:rsidRDefault="005476A0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下发论文抽检工作通知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8C" w14:textId="77777777" w:rsidR="003F585F" w:rsidRDefault="003F585F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</w:p>
        </w:tc>
      </w:tr>
      <w:tr w:rsidR="003F585F" w14:paraId="5190DB94" w14:textId="77777777">
        <w:trPr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8E" w14:textId="2CD32FC5" w:rsidR="003F585F" w:rsidRDefault="005476A0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</w:rPr>
              <w:t>1</w:t>
            </w:r>
            <w:r w:rsidR="008656C8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日前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8F" w14:textId="77777777" w:rsidR="003F585F" w:rsidRDefault="005476A0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论文信息汇总表、论文及附件、专家报送表材料上传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90" w14:textId="77777777" w:rsidR="003F585F" w:rsidRDefault="005476A0">
            <w:pPr>
              <w:widowControl/>
              <w:spacing w:line="405" w:lineRule="atLeast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1.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论文信息汇总表</w:t>
            </w:r>
          </w:p>
          <w:p w14:paraId="5190DB91" w14:textId="77777777" w:rsidR="003F585F" w:rsidRDefault="005476A0">
            <w:pPr>
              <w:widowControl/>
              <w:spacing w:line="405" w:lineRule="atLeast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2.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毕业论文（设计）原文</w:t>
            </w:r>
          </w:p>
          <w:p w14:paraId="5190DB92" w14:textId="77777777" w:rsidR="003F585F" w:rsidRDefault="005476A0">
            <w:pPr>
              <w:widowControl/>
              <w:spacing w:line="405" w:lineRule="atLeast"/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3.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毕业设计附件（图表、程序、音视频等）</w:t>
            </w:r>
          </w:p>
          <w:p w14:paraId="5190DB93" w14:textId="77777777" w:rsidR="003F585F" w:rsidRDefault="005476A0">
            <w:pPr>
              <w:widowControl/>
              <w:spacing w:line="405" w:lineRule="atLeast"/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24"/>
                <w:szCs w:val="24"/>
              </w:rPr>
              <w:t>4.</w:t>
            </w:r>
            <w:r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24"/>
                <w:szCs w:val="24"/>
              </w:rPr>
              <w:t>报送专家维护表</w:t>
            </w:r>
          </w:p>
        </w:tc>
      </w:tr>
      <w:tr w:rsidR="003F585F" w14:paraId="5190DB99" w14:textId="77777777">
        <w:trPr>
          <w:trHeight w:val="840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95" w14:textId="0E9FF5CC" w:rsidR="003F585F" w:rsidRDefault="005476A0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lastRenderedPageBreak/>
              <w:t>9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</w:rPr>
              <w:t>2</w:t>
            </w:r>
            <w:r w:rsidR="008656C8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日前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96" w14:textId="77777777" w:rsidR="003F585F" w:rsidRDefault="005476A0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审核上报信息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97" w14:textId="77777777" w:rsidR="003F585F" w:rsidRDefault="005476A0">
            <w:pPr>
              <w:widowControl/>
              <w:spacing w:line="405" w:lineRule="atLeast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1.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确认信息真实准确性</w:t>
            </w:r>
          </w:p>
          <w:p w14:paraId="5190DB98" w14:textId="77777777" w:rsidR="003F585F" w:rsidRDefault="005476A0">
            <w:pPr>
              <w:widowControl/>
              <w:spacing w:line="405" w:lineRule="atLeast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2.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在系统中核对相关数据</w:t>
            </w:r>
          </w:p>
        </w:tc>
      </w:tr>
      <w:tr w:rsidR="003F585F" w14:paraId="5190DB9D" w14:textId="77777777">
        <w:trPr>
          <w:trHeight w:val="975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9A" w14:textId="2748CCAF" w:rsidR="003F585F" w:rsidRDefault="005476A0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2</w:t>
            </w:r>
            <w:r w:rsidR="008656C8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日前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9B" w14:textId="77777777" w:rsidR="003F585F" w:rsidRDefault="005476A0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上报省厅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90DB9C" w14:textId="77777777" w:rsidR="003F585F" w:rsidRDefault="005476A0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行文上报信息报送确认单和信息报送详情清单</w:t>
            </w:r>
          </w:p>
        </w:tc>
      </w:tr>
    </w:tbl>
    <w:p w14:paraId="5190DB9E" w14:textId="77777777" w:rsidR="003F585F" w:rsidRDefault="005476A0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五、联系方式</w:t>
      </w:r>
    </w:p>
    <w:p w14:paraId="5190DB9F" w14:textId="77777777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联系人：申老师</w:t>
      </w:r>
      <w:r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电话：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8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9808087</w:t>
      </w:r>
    </w:p>
    <w:p w14:paraId="5190DBA0" w14:textId="02A63C12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附件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：</w:t>
      </w:r>
      <w:r w:rsidR="005165B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《</w:t>
      </w:r>
      <w:r w:rsidR="005165B2" w:rsidRP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关于通过全国本科毕业论文（设计）抽检信息平台开展2024</w:t>
      </w:r>
      <w:r w:rsidR="005165B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-</w:t>
      </w:r>
      <w:r w:rsidR="005165B2" w:rsidRPr="00A462B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2025学年度本科毕业论文抽检工作的通知</w:t>
      </w:r>
      <w:r w:rsidR="005165B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》</w:t>
      </w:r>
    </w:p>
    <w:p w14:paraId="5190DBA1" w14:textId="77777777" w:rsidR="003F585F" w:rsidRDefault="005476A0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附件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-5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：上报要求相关附件</w:t>
      </w:r>
    </w:p>
    <w:p w14:paraId="5190DBA2" w14:textId="689FA737" w:rsidR="003F585F" w:rsidRDefault="005476A0">
      <w:pPr>
        <w:widowControl/>
        <w:shd w:val="clear" w:color="auto" w:fill="FFFFFF"/>
        <w:spacing w:line="600" w:lineRule="atLeast"/>
        <w:jc w:val="right"/>
        <w:rPr>
          <w:rFonts w:hint="eastAsia"/>
        </w:rPr>
      </w:pPr>
      <w:r>
        <w:rPr>
          <w:rFonts w:ascii="Calibri" w:eastAsia="仿宋" w:hAnsi="Calibri" w:cs="Calibri"/>
          <w:color w:val="000000"/>
          <w:kern w:val="0"/>
          <w:sz w:val="29"/>
          <w:szCs w:val="29"/>
        </w:rPr>
        <w:t> 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</w:t>
      </w:r>
      <w:r w:rsidR="005165B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5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年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9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月</w:t>
      </w:r>
      <w:r w:rsidR="005165B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12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日</w:t>
      </w:r>
    </w:p>
    <w:sectPr w:rsidR="003F58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6A059" w14:textId="77777777" w:rsidR="00F94D85" w:rsidRDefault="00F94D85" w:rsidP="00F94D85">
      <w:pPr>
        <w:rPr>
          <w:rFonts w:hint="eastAsia"/>
        </w:rPr>
      </w:pPr>
      <w:r>
        <w:separator/>
      </w:r>
    </w:p>
  </w:endnote>
  <w:endnote w:type="continuationSeparator" w:id="0">
    <w:p w14:paraId="41F78652" w14:textId="77777777" w:rsidR="00F94D85" w:rsidRDefault="00F94D85" w:rsidP="00F94D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50075" w14:textId="77777777" w:rsidR="00F94D85" w:rsidRDefault="00F94D85" w:rsidP="00F94D85">
      <w:pPr>
        <w:rPr>
          <w:rFonts w:hint="eastAsia"/>
        </w:rPr>
      </w:pPr>
      <w:r>
        <w:separator/>
      </w:r>
    </w:p>
  </w:footnote>
  <w:footnote w:type="continuationSeparator" w:id="0">
    <w:p w14:paraId="7579BF3F" w14:textId="77777777" w:rsidR="00F94D85" w:rsidRDefault="00F94D85" w:rsidP="00F94D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10D"/>
    <w:rsid w:val="000459E4"/>
    <w:rsid w:val="0004610D"/>
    <w:rsid w:val="00055204"/>
    <w:rsid w:val="000F316D"/>
    <w:rsid w:val="00121941"/>
    <w:rsid w:val="00166C9E"/>
    <w:rsid w:val="0018661E"/>
    <w:rsid w:val="00272F02"/>
    <w:rsid w:val="002C12AF"/>
    <w:rsid w:val="002E0C1A"/>
    <w:rsid w:val="0034676F"/>
    <w:rsid w:val="00384908"/>
    <w:rsid w:val="0039217B"/>
    <w:rsid w:val="003C7AB4"/>
    <w:rsid w:val="003F585F"/>
    <w:rsid w:val="00456C98"/>
    <w:rsid w:val="0049526D"/>
    <w:rsid w:val="004972C2"/>
    <w:rsid w:val="004F449D"/>
    <w:rsid w:val="00513238"/>
    <w:rsid w:val="005165B2"/>
    <w:rsid w:val="005476A0"/>
    <w:rsid w:val="0058087C"/>
    <w:rsid w:val="006104B8"/>
    <w:rsid w:val="00687EBD"/>
    <w:rsid w:val="00692A49"/>
    <w:rsid w:val="006E1FE3"/>
    <w:rsid w:val="007C3BDF"/>
    <w:rsid w:val="00857133"/>
    <w:rsid w:val="008656C8"/>
    <w:rsid w:val="00865768"/>
    <w:rsid w:val="008802C8"/>
    <w:rsid w:val="008E62DD"/>
    <w:rsid w:val="00A2413B"/>
    <w:rsid w:val="00A3432B"/>
    <w:rsid w:val="00A462BC"/>
    <w:rsid w:val="00A60B42"/>
    <w:rsid w:val="00A65AB9"/>
    <w:rsid w:val="00AF192D"/>
    <w:rsid w:val="00B01EB1"/>
    <w:rsid w:val="00B41A92"/>
    <w:rsid w:val="00B45110"/>
    <w:rsid w:val="00B52362"/>
    <w:rsid w:val="00C475C7"/>
    <w:rsid w:val="00C7661B"/>
    <w:rsid w:val="00C9762F"/>
    <w:rsid w:val="00CC3AC6"/>
    <w:rsid w:val="00D01155"/>
    <w:rsid w:val="00ED3214"/>
    <w:rsid w:val="00F94D85"/>
    <w:rsid w:val="00FC7CB2"/>
    <w:rsid w:val="00FD4740"/>
    <w:rsid w:val="01EA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0DB75"/>
  <w15:docId w15:val="{EB87F346-D83B-4A01-B811-100AE6E6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1001</Words>
  <Characters>130</Characters>
  <Application>Microsoft Office Word</Application>
  <DocSecurity>0</DocSecurity>
  <Lines>8</Lines>
  <Paragraphs>38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</dc:creator>
  <cp:lastModifiedBy>xz s</cp:lastModifiedBy>
  <cp:revision>43</cp:revision>
  <dcterms:created xsi:type="dcterms:W3CDTF">2023-06-27T00:41:00Z</dcterms:created>
  <dcterms:modified xsi:type="dcterms:W3CDTF">2025-09-12T02:13:00Z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eyJoZGlkIjoiNWE4ODkwMWE0ZTY3MjUwMDY5ZWQ0ZGExZDA5NTgzYWMiLCJ1c2VySWQiOiI2MTc1OTExMzYifQ==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485F63A4FED2426F9F59D86B422D1F1D_12</vt:lpwstr>
  </property>
</Properties>
</file>