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0" w:rsidRDefault="00AE3A00" w:rsidP="00AE3A00">
      <w:pPr>
        <w:autoSpaceDE w:val="0"/>
        <w:autoSpaceDN w:val="0"/>
        <w:snapToGrid w:val="0"/>
        <w:spacing w:before="600" w:line="400" w:lineRule="exact"/>
        <w:jc w:val="left"/>
        <w:rPr>
          <w:sz w:val="32"/>
        </w:rPr>
      </w:pPr>
      <w:r>
        <w:rPr>
          <w:rFonts w:ascii="黑体" w:eastAsia="黑体" w:hAnsi="黑体" w:cs="黑体"/>
          <w:sz w:val="32"/>
        </w:rPr>
        <w:t>附</w:t>
      </w:r>
      <w:r>
        <w:rPr>
          <w:rFonts w:ascii="黑体" w:eastAsia="黑体" w:hAnsi="黑体" w:cs="黑体"/>
          <w:spacing w:val="40"/>
          <w:sz w:val="32"/>
        </w:rPr>
        <w:t>件</w:t>
      </w:r>
      <w:r>
        <w:rPr>
          <w:rFonts w:eastAsia="Times New Roman"/>
          <w:sz w:val="32"/>
        </w:rPr>
        <w:t>2</w:t>
      </w:r>
    </w:p>
    <w:p w:rsidR="002C0698" w:rsidRDefault="002C0698" w:rsidP="002C0698">
      <w:pPr>
        <w:spacing w:line="480" w:lineRule="auto"/>
        <w:ind w:right="28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省级一流本科课程申报书</w:t>
      </w:r>
    </w:p>
    <w:p w:rsidR="002C0698" w:rsidRDefault="002C0698" w:rsidP="002C0698">
      <w:pPr>
        <w:spacing w:line="520" w:lineRule="exact"/>
        <w:ind w:right="26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（</w:t>
      </w:r>
      <w:r>
        <w:rPr>
          <w:rFonts w:eastAsia="方正小标宋简体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2</w:t>
      </w:r>
      <w:r>
        <w:rPr>
          <w:rFonts w:eastAsia="方正小标宋简体"/>
          <w:sz w:val="40"/>
          <w:szCs w:val="40"/>
        </w:rPr>
        <w:t>年）</w:t>
      </w:r>
    </w:p>
    <w:p w:rsidR="002C0698" w:rsidRDefault="002C0698" w:rsidP="002C0698">
      <w:pPr>
        <w:spacing w:line="520" w:lineRule="exact"/>
        <w:ind w:right="26"/>
        <w:jc w:val="center"/>
        <w:rPr>
          <w:rFonts w:eastAsia="方正小标宋简体"/>
          <w:sz w:val="40"/>
          <w:szCs w:val="40"/>
        </w:rPr>
      </w:pP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课程名称：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专业类代码：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课程负责人：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联系电话：</w:t>
      </w:r>
    </w:p>
    <w:p w:rsidR="002C0698" w:rsidRDefault="002C0698" w:rsidP="002C0698">
      <w:pPr>
        <w:spacing w:line="600" w:lineRule="exact"/>
        <w:ind w:right="28" w:firstLineChars="400" w:firstLine="1280"/>
        <w:rPr>
          <w:sz w:val="28"/>
          <w:szCs w:val="28"/>
        </w:rPr>
      </w:pPr>
      <w:r>
        <w:rPr>
          <w:rFonts w:eastAsia="黑体"/>
          <w:sz w:val="32"/>
          <w:szCs w:val="36"/>
        </w:rPr>
        <w:t>申报类型：</w:t>
      </w:r>
      <w:r>
        <w:rPr>
          <w:rFonts w:eastAsia="黑体"/>
          <w:sz w:val="32"/>
          <w:szCs w:val="36"/>
        </w:rPr>
        <w:t xml:space="preserve"> ○</w:t>
      </w:r>
      <w:r>
        <w:rPr>
          <w:sz w:val="28"/>
          <w:szCs w:val="28"/>
        </w:rPr>
        <w:t>线上一流课程</w:t>
      </w:r>
    </w:p>
    <w:p w:rsidR="002C0698" w:rsidRDefault="002C0698" w:rsidP="002C0698">
      <w:pPr>
        <w:spacing w:line="600" w:lineRule="exact"/>
        <w:ind w:right="28" w:firstLineChars="400" w:firstLine="11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eastAsia="黑体"/>
          <w:sz w:val="32"/>
          <w:szCs w:val="36"/>
        </w:rPr>
        <w:t>○</w:t>
      </w:r>
      <w:r>
        <w:rPr>
          <w:sz w:val="28"/>
          <w:szCs w:val="28"/>
        </w:rPr>
        <w:t>线下一流课程</w:t>
      </w:r>
    </w:p>
    <w:p w:rsidR="002C0698" w:rsidRDefault="002C0698" w:rsidP="002C0698">
      <w:pPr>
        <w:spacing w:line="600" w:lineRule="exact"/>
        <w:ind w:right="28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6"/>
        </w:rPr>
        <w:t xml:space="preserve">                   ○</w:t>
      </w:r>
      <w:r>
        <w:rPr>
          <w:sz w:val="28"/>
          <w:szCs w:val="28"/>
        </w:rPr>
        <w:t>线上线下混合式一流课程</w:t>
      </w:r>
    </w:p>
    <w:p w:rsidR="002C0698" w:rsidRDefault="002C0698" w:rsidP="002C0698">
      <w:pPr>
        <w:spacing w:line="600" w:lineRule="exact"/>
        <w:ind w:right="28"/>
        <w:rPr>
          <w:sz w:val="28"/>
          <w:szCs w:val="28"/>
        </w:rPr>
      </w:pPr>
      <w:r>
        <w:rPr>
          <w:rFonts w:eastAsia="黑体"/>
          <w:sz w:val="32"/>
          <w:szCs w:val="36"/>
        </w:rPr>
        <w:t xml:space="preserve">                   ○</w:t>
      </w:r>
      <w:r>
        <w:rPr>
          <w:sz w:val="28"/>
          <w:szCs w:val="28"/>
        </w:rPr>
        <w:t>社会实践一流课程</w:t>
      </w:r>
    </w:p>
    <w:p w:rsidR="002C0698" w:rsidRDefault="002C0698" w:rsidP="002C0698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 w:hint="eastAsia"/>
          <w:color w:val="auto"/>
          <w:sz w:val="32"/>
          <w:szCs w:val="36"/>
        </w:rPr>
        <w:t>学校推荐序号（相应课程类型）：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申报学校：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推荐单位：</w:t>
      </w:r>
      <w:r>
        <w:rPr>
          <w:rFonts w:eastAsia="黑体"/>
          <w:sz w:val="32"/>
          <w:szCs w:val="36"/>
        </w:rPr>
        <w:t xml:space="preserve"> </w:t>
      </w:r>
    </w:p>
    <w:p w:rsidR="002C0698" w:rsidRDefault="002C0698" w:rsidP="002C0698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填表日期：</w:t>
      </w: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浙江省教育厅</w:t>
      </w:r>
    </w:p>
    <w:p w:rsidR="002C0698" w:rsidRDefault="002C0698" w:rsidP="002C0698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eastAsia="黑体"/>
          <w:sz w:val="32"/>
          <w:szCs w:val="32"/>
        </w:rPr>
        <w:t>2022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5</w:t>
      </w:r>
      <w:r>
        <w:rPr>
          <w:rFonts w:eastAsia="黑体"/>
          <w:sz w:val="32"/>
          <w:szCs w:val="32"/>
        </w:rPr>
        <w:t>月</w:t>
      </w:r>
    </w:p>
    <w:p w:rsidR="002C0698" w:rsidRDefault="002C0698" w:rsidP="002C0698"/>
    <w:p w:rsidR="002C0698" w:rsidRDefault="002C0698" w:rsidP="002C0698">
      <w:pPr>
        <w:widowControl/>
        <w:jc w:val="center"/>
        <w:rPr>
          <w:rFonts w:eastAsia="方正小标宋简体"/>
          <w:sz w:val="36"/>
          <w:szCs w:val="36"/>
        </w:rPr>
      </w:pPr>
    </w:p>
    <w:p w:rsidR="002C0698" w:rsidRDefault="002C0698" w:rsidP="002C0698"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填报说明</w:t>
      </w:r>
    </w:p>
    <w:p w:rsidR="002C0698" w:rsidRDefault="002C0698" w:rsidP="002C0698">
      <w:pPr>
        <w:widowControl/>
        <w:jc w:val="center"/>
        <w:rPr>
          <w:rFonts w:eastAsia="方正小标宋简体"/>
          <w:sz w:val="32"/>
          <w:szCs w:val="32"/>
        </w:rPr>
      </w:pPr>
    </w:p>
    <w:p w:rsidR="002C0698" w:rsidRDefault="002C0698" w:rsidP="002C0698">
      <w:pPr>
        <w:widowControl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每门课程根据已开设两学期的实际情况，只能从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线上一流课程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线下一流课程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线上线下混合式一流课程</w:t>
      </w:r>
      <w:r>
        <w:rPr>
          <w:rFonts w:eastAsia="仿宋"/>
          <w:sz w:val="32"/>
          <w:szCs w:val="32"/>
        </w:rPr>
        <w:t>”“</w:t>
      </w:r>
      <w:r>
        <w:rPr>
          <w:rFonts w:eastAsia="仿宋"/>
          <w:sz w:val="32"/>
          <w:szCs w:val="32"/>
        </w:rPr>
        <w:t>社会实践一流课程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中选择一类进行申报。</w:t>
      </w:r>
    </w:p>
    <w:p w:rsidR="002C0698" w:rsidRDefault="002C0698" w:rsidP="002C0698">
      <w:pPr>
        <w:widowControl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2C0698" w:rsidRDefault="002C0698" w:rsidP="002C0698">
      <w:pPr>
        <w:widowControl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2C0698" w:rsidRDefault="002C0698" w:rsidP="002C069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/>
          <w:sz w:val="32"/>
          <w:szCs w:val="32"/>
        </w:rPr>
        <w:t>。</w:t>
      </w:r>
    </w:p>
    <w:p w:rsidR="002C0698" w:rsidRDefault="00553C66" w:rsidP="002C0698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</w:p>
    <w:p w:rsidR="002C0698" w:rsidRDefault="002C0698" w:rsidP="002C0698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2C0698" w:rsidRDefault="002C0698" w:rsidP="002C0698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2C0698" w:rsidRDefault="002C0698" w:rsidP="002C0698">
      <w:pPr>
        <w:pStyle w:val="Style2"/>
        <w:widowControl/>
        <w:ind w:firstLineChars="0" w:firstLine="0"/>
        <w:rPr>
          <w:rFonts w:ascii="Times New Roman" w:eastAsia="黑体" w:hAnsi="Times New Roman"/>
          <w:sz w:val="24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一、课程基本信息</w:t>
      </w:r>
    </w:p>
    <w:p w:rsidR="002C0698" w:rsidRDefault="002C0698" w:rsidP="002C0698">
      <w:pPr>
        <w:rPr>
          <w:rFonts w:eastAsia="楷体"/>
        </w:rPr>
      </w:pPr>
      <w:r>
        <w:rPr>
          <w:rFonts w:eastAsia="楷体"/>
          <w:b/>
        </w:rPr>
        <w:t>（一）线上一流课程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6174"/>
      </w:tblGrid>
      <w:tr w:rsidR="002C0698" w:rsidTr="003B7440">
        <w:trPr>
          <w:trHeight w:val="367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课程名称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452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课程编码</w:t>
            </w:r>
            <w:r>
              <w:rPr>
                <w:rFonts w:eastAsia="仿宋_GB2312"/>
              </w:rPr>
              <w:t>+</w:t>
            </w:r>
            <w:r>
              <w:rPr>
                <w:rFonts w:eastAsia="仿宋_GB2312"/>
              </w:rPr>
              <w:t>选课编码</w:t>
            </w:r>
          </w:p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（教务系统中的编码）</w:t>
            </w:r>
          </w:p>
        </w:tc>
        <w:tc>
          <w:tcPr>
            <w:tcW w:w="6174" w:type="dxa"/>
          </w:tcPr>
          <w:p w:rsidR="002C0698" w:rsidRDefault="002C0698" w:rsidP="003B7440">
            <w:pPr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（非必填项）</w:t>
            </w:r>
          </w:p>
        </w:tc>
      </w:tr>
      <w:tr w:rsidR="002C0698" w:rsidTr="003B7440">
        <w:trPr>
          <w:trHeight w:val="322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课程类型</w:t>
            </w:r>
          </w:p>
        </w:tc>
        <w:tc>
          <w:tcPr>
            <w:tcW w:w="6174" w:type="dxa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文化素质课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公共基础课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专业课</w:t>
            </w:r>
          </w:p>
        </w:tc>
      </w:tr>
      <w:tr w:rsidR="002C0698" w:rsidTr="003B7440">
        <w:trPr>
          <w:trHeight w:val="244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课程性质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必修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选修</w:t>
            </w:r>
          </w:p>
        </w:tc>
      </w:tr>
      <w:tr w:rsidR="002C0698" w:rsidTr="003B7440">
        <w:trPr>
          <w:trHeight w:val="26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面向专业</w:t>
            </w:r>
          </w:p>
        </w:tc>
        <w:tc>
          <w:tcPr>
            <w:tcW w:w="6174" w:type="dxa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开课年级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学时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学分</w:t>
            </w:r>
          </w:p>
        </w:tc>
        <w:tc>
          <w:tcPr>
            <w:tcW w:w="6174" w:type="dxa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>学时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eastAsia="仿宋_GB2312"/>
              </w:rPr>
              <w:t>学时</w:t>
            </w:r>
            <w:r>
              <w:rPr>
                <w:rFonts w:eastAsia="仿宋_GB2312"/>
              </w:rPr>
              <w:t xml:space="preserve">  □</w:t>
            </w:r>
            <w:r>
              <w:rPr>
                <w:rFonts w:eastAsia="仿宋_GB2312"/>
              </w:rPr>
              <w:t>学分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eastAsia="仿宋_GB2312"/>
              </w:rPr>
              <w:t>学分</w:t>
            </w:r>
          </w:p>
        </w:tc>
      </w:tr>
      <w:tr w:rsidR="002C0698" w:rsidTr="003B7440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主要教材</w:t>
            </w:r>
          </w:p>
        </w:tc>
        <w:tc>
          <w:tcPr>
            <w:tcW w:w="6174" w:type="dxa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书名、书号、作者、出版社、出版时间（上传封面及版权页）（非必填项）</w:t>
            </w:r>
          </w:p>
        </w:tc>
      </w:tr>
      <w:tr w:rsidR="002C0698" w:rsidTr="003B7440">
        <w:trPr>
          <w:trHeight w:val="659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开放程度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面向社会和学校开放</w:t>
            </w:r>
          </w:p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仅对本校（机构）组织的学习者开放</w:t>
            </w:r>
          </w:p>
        </w:tc>
      </w:tr>
      <w:tr w:rsidR="002C0698" w:rsidTr="003B7440">
        <w:trPr>
          <w:trHeight w:val="365"/>
        </w:trPr>
        <w:tc>
          <w:tcPr>
            <w:tcW w:w="2580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开课平台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主要开课平台：</w:t>
            </w:r>
          </w:p>
        </w:tc>
      </w:tr>
      <w:tr w:rsidR="002C0698" w:rsidTr="003B7440">
        <w:trPr>
          <w:trHeight w:val="375"/>
        </w:trPr>
        <w:tc>
          <w:tcPr>
            <w:tcW w:w="0" w:type="dxa"/>
            <w:vMerge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其他开课平台：</w:t>
            </w:r>
          </w:p>
        </w:tc>
      </w:tr>
      <w:tr w:rsidR="002C0698" w:rsidTr="003B7440">
        <w:trPr>
          <w:trHeight w:val="90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课程开设期次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317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562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日；</w:t>
            </w:r>
          </w:p>
          <w:p w:rsidR="002C0698" w:rsidRDefault="002C0698" w:rsidP="003B7440">
            <w:pPr>
              <w:spacing w:line="340" w:lineRule="exact"/>
              <w:ind w:firstLineChars="600" w:firstLine="1440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</w:p>
        </w:tc>
      </w:tr>
      <w:tr w:rsidR="002C0698" w:rsidTr="003B7440">
        <w:trPr>
          <w:trHeight w:val="372"/>
        </w:trPr>
        <w:tc>
          <w:tcPr>
            <w:tcW w:w="258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2C0698" w:rsidTr="003B7440">
        <w:trPr>
          <w:trHeight w:val="525"/>
        </w:trPr>
        <w:tc>
          <w:tcPr>
            <w:tcW w:w="2580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课程链接（近两年最优的两期，省平台课程无需填写）</w:t>
            </w: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</w:p>
        </w:tc>
      </w:tr>
      <w:tr w:rsidR="002C0698" w:rsidTr="003B7440">
        <w:trPr>
          <w:trHeight w:val="567"/>
        </w:trPr>
        <w:tc>
          <w:tcPr>
            <w:tcW w:w="0" w:type="dxa"/>
            <w:vMerge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6174" w:type="dxa"/>
            <w:vAlign w:val="center"/>
          </w:tcPr>
          <w:p w:rsidR="002C0698" w:rsidRDefault="002C0698" w:rsidP="003B7440">
            <w:pPr>
              <w:spacing w:line="3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</w:p>
        </w:tc>
      </w:tr>
    </w:tbl>
    <w:p w:rsidR="002C0698" w:rsidRDefault="002C0698" w:rsidP="002C0698">
      <w:pPr>
        <w:rPr>
          <w:rFonts w:eastAsia="楷体"/>
          <w:b/>
          <w:color w:val="0000FF"/>
        </w:rPr>
      </w:pPr>
    </w:p>
    <w:p w:rsidR="002C0698" w:rsidRDefault="002C0698" w:rsidP="002C0698">
      <w:pPr>
        <w:rPr>
          <w:rFonts w:eastAsia="楷体"/>
          <w:b/>
        </w:rPr>
      </w:pPr>
      <w:r>
        <w:rPr>
          <w:rFonts w:eastAsia="楷体"/>
          <w:b/>
        </w:rPr>
        <w:t>（二）线下一流课程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7"/>
        <w:gridCol w:w="4647"/>
        <w:gridCol w:w="1258"/>
      </w:tblGrid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课程名称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644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课程编码</w:t>
            </w:r>
            <w:r>
              <w:rPr>
                <w:rFonts w:eastAsia="仿宋_GB2312"/>
              </w:rPr>
              <w:t>+</w:t>
            </w:r>
            <w:r>
              <w:rPr>
                <w:rFonts w:eastAsia="仿宋_GB2312"/>
              </w:rPr>
              <w:t>选课编码</w:t>
            </w:r>
          </w:p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92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课程类型</w:t>
            </w:r>
          </w:p>
        </w:tc>
        <w:tc>
          <w:tcPr>
            <w:tcW w:w="4647" w:type="dxa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文化素质课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公共基础课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专业课</w:t>
            </w:r>
          </w:p>
        </w:tc>
        <w:tc>
          <w:tcPr>
            <w:tcW w:w="1258" w:type="dxa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实验课</w:t>
            </w: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课程性质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必修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选修</w:t>
            </w: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开课年级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面向专业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时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分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27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644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主要教材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书名、书号、作者、出版社、出版时间（上传封面及版权页）</w:t>
            </w:r>
          </w:p>
        </w:tc>
      </w:tr>
      <w:tr w:rsidR="002C0698" w:rsidTr="003B7440">
        <w:trPr>
          <w:trHeight w:val="360"/>
        </w:trPr>
        <w:tc>
          <w:tcPr>
            <w:tcW w:w="2617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330"/>
        </w:trPr>
        <w:tc>
          <w:tcPr>
            <w:tcW w:w="0" w:type="dxa"/>
            <w:vMerge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336"/>
        </w:trPr>
        <w:tc>
          <w:tcPr>
            <w:tcW w:w="2617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</w:tbl>
    <w:p w:rsidR="002C0698" w:rsidRDefault="002C0698" w:rsidP="002C0698">
      <w:pPr>
        <w:spacing w:line="360" w:lineRule="exact"/>
        <w:rPr>
          <w:rFonts w:eastAsia="仿宋_GB2312"/>
          <w:sz w:val="22"/>
        </w:rPr>
      </w:pPr>
      <w:r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2C0698" w:rsidRDefault="002C0698" w:rsidP="002C0698">
      <w:pPr>
        <w:spacing w:line="360" w:lineRule="exact"/>
        <w:rPr>
          <w:rFonts w:eastAsia="楷体"/>
          <w:b/>
          <w:bCs/>
        </w:rPr>
      </w:pPr>
    </w:p>
    <w:p w:rsidR="002C0698" w:rsidRDefault="002C0698" w:rsidP="002C0698">
      <w:pPr>
        <w:spacing w:line="360" w:lineRule="exact"/>
        <w:rPr>
          <w:rFonts w:eastAsia="楷体"/>
          <w:b/>
          <w:bCs/>
        </w:rPr>
      </w:pPr>
      <w:r>
        <w:rPr>
          <w:rFonts w:eastAsia="楷体"/>
          <w:b/>
          <w:bCs/>
        </w:rPr>
        <w:t>（三）线上线下混合式一流课程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4673"/>
        <w:gridCol w:w="1223"/>
      </w:tblGrid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课程名称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509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课程编码</w:t>
            </w:r>
          </w:p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83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课程类型</w:t>
            </w:r>
          </w:p>
        </w:tc>
        <w:tc>
          <w:tcPr>
            <w:tcW w:w="4673" w:type="dxa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文化素质课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公共基础课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专业课</w:t>
            </w:r>
          </w:p>
        </w:tc>
        <w:tc>
          <w:tcPr>
            <w:tcW w:w="1223" w:type="dxa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实验课</w:t>
            </w: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课程性质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必修</w:t>
            </w:r>
            <w:r>
              <w:rPr>
                <w:rFonts w:eastAsia="仿宋_GB2312"/>
              </w:rPr>
              <w:t xml:space="preserve">  ○</w:t>
            </w:r>
            <w:r>
              <w:rPr>
                <w:rFonts w:eastAsia="仿宋_GB2312"/>
              </w:rPr>
              <w:t>选修</w:t>
            </w: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开课年级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面向专业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759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时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总学时：</w:t>
            </w:r>
            <w:r>
              <w:rPr>
                <w:rFonts w:eastAsia="仿宋_GB2312"/>
              </w:rPr>
              <w:t xml:space="preserve">       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线上学时：</w:t>
            </w:r>
            <w:r>
              <w:rPr>
                <w:rFonts w:eastAsia="仿宋_GB2312"/>
              </w:rPr>
              <w:t xml:space="preserve">       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课堂学时：</w:t>
            </w: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分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509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主要教材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书名、书号、作者、出版社、出版时间（上传封面及版权页）</w:t>
            </w:r>
          </w:p>
        </w:tc>
      </w:tr>
      <w:tr w:rsidR="002C0698" w:rsidTr="003B7440">
        <w:trPr>
          <w:trHeight w:val="258"/>
        </w:trPr>
        <w:tc>
          <w:tcPr>
            <w:tcW w:w="2624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258"/>
        </w:trPr>
        <w:tc>
          <w:tcPr>
            <w:tcW w:w="0" w:type="dxa"/>
            <w:vMerge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258"/>
        </w:trPr>
        <w:tc>
          <w:tcPr>
            <w:tcW w:w="2624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759"/>
        </w:trPr>
        <w:tc>
          <w:tcPr>
            <w:tcW w:w="2624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国家线上一流课程或及名称</w:t>
            </w:r>
            <w:r>
              <w:rPr>
                <w:rFonts w:eastAsia="仿宋_GB2312"/>
              </w:rPr>
              <w:t xml:space="preserve"> 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国家虚拟仿真实验教学一流课程及名称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否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（填写课程名称、学校、负责人、网址）</w:t>
            </w:r>
          </w:p>
        </w:tc>
      </w:tr>
      <w:tr w:rsidR="002C0698" w:rsidTr="003B7440">
        <w:trPr>
          <w:trHeight w:val="266"/>
        </w:trPr>
        <w:tc>
          <w:tcPr>
            <w:tcW w:w="0" w:type="dxa"/>
            <w:vMerge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使用方式：</w:t>
            </w:r>
            <w:r>
              <w:rPr>
                <w:rFonts w:eastAsia="仿宋_GB2312"/>
              </w:rPr>
              <w:t xml:space="preserve">  ○MOOC  ○SPOC</w:t>
            </w:r>
          </w:p>
        </w:tc>
      </w:tr>
      <w:tr w:rsidR="002C0698" w:rsidTr="003B7440">
        <w:trPr>
          <w:trHeight w:val="266"/>
        </w:trPr>
        <w:tc>
          <w:tcPr>
            <w:tcW w:w="0" w:type="dxa"/>
            <w:vMerge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课程名称：</w:t>
            </w:r>
          </w:p>
        </w:tc>
      </w:tr>
      <w:tr w:rsidR="002C0698" w:rsidTr="003B7440">
        <w:trPr>
          <w:trHeight w:val="266"/>
        </w:trPr>
        <w:tc>
          <w:tcPr>
            <w:tcW w:w="0" w:type="dxa"/>
            <w:vMerge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所属高校：</w:t>
            </w:r>
          </w:p>
        </w:tc>
      </w:tr>
      <w:tr w:rsidR="002C0698" w:rsidTr="003B7440">
        <w:trPr>
          <w:trHeight w:val="266"/>
        </w:trPr>
        <w:tc>
          <w:tcPr>
            <w:tcW w:w="0" w:type="dxa"/>
            <w:vMerge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课程负责人：</w:t>
            </w:r>
          </w:p>
        </w:tc>
      </w:tr>
      <w:tr w:rsidR="002C0698" w:rsidTr="003B7440">
        <w:trPr>
          <w:trHeight w:val="266"/>
        </w:trPr>
        <w:tc>
          <w:tcPr>
            <w:tcW w:w="0" w:type="dxa"/>
            <w:vMerge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5896" w:type="dxa"/>
            <w:gridSpan w:val="2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课程首页网址：</w:t>
            </w:r>
          </w:p>
        </w:tc>
      </w:tr>
    </w:tbl>
    <w:p w:rsidR="002C0698" w:rsidRDefault="002C0698" w:rsidP="002C0698">
      <w:pPr>
        <w:spacing w:line="360" w:lineRule="exact"/>
        <w:rPr>
          <w:rFonts w:eastAsia="仿宋_GB2312"/>
          <w:sz w:val="22"/>
        </w:rPr>
      </w:pPr>
      <w:r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2C0698" w:rsidRDefault="002C0698" w:rsidP="002C0698">
      <w:pPr>
        <w:spacing w:line="360" w:lineRule="exact"/>
        <w:rPr>
          <w:rFonts w:eastAsia="楷体"/>
          <w:b/>
          <w:bCs/>
        </w:rPr>
      </w:pPr>
    </w:p>
    <w:p w:rsidR="002C0698" w:rsidRDefault="002C0698" w:rsidP="002C0698">
      <w:pPr>
        <w:spacing w:line="360" w:lineRule="exact"/>
        <w:rPr>
          <w:rFonts w:eastAsia="楷体"/>
          <w:b/>
          <w:bCs/>
        </w:rPr>
      </w:pPr>
      <w:r>
        <w:rPr>
          <w:rFonts w:eastAsia="楷体"/>
          <w:b/>
          <w:bCs/>
        </w:rPr>
        <w:t>（四）社会实践一流课程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5530"/>
      </w:tblGrid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625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课程编码</w:t>
            </w:r>
          </w:p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625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课程类别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创新创业类</w:t>
            </w:r>
            <w:r>
              <w:rPr>
                <w:rFonts w:eastAsia="仿宋_GB2312"/>
              </w:rPr>
              <w:t xml:space="preserve">    ○</w:t>
            </w:r>
            <w:r>
              <w:rPr>
                <w:rFonts w:eastAsia="仿宋_GB2312"/>
              </w:rPr>
              <w:t>思想政治理论课类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专业类</w:t>
            </w:r>
            <w:r>
              <w:rPr>
                <w:rFonts w:eastAsia="仿宋_GB2312"/>
              </w:rPr>
              <w:t xml:space="preserve">        ○</w:t>
            </w:r>
            <w:r>
              <w:rPr>
                <w:rFonts w:eastAsia="仿宋_GB2312"/>
              </w:rPr>
              <w:t>其他（填写）</w:t>
            </w:r>
            <w:r>
              <w:rPr>
                <w:rFonts w:eastAsia="仿宋_GB2312"/>
              </w:rPr>
              <w:t xml:space="preserve">       </w:t>
            </w:r>
          </w:p>
        </w:tc>
      </w:tr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○</w:t>
            </w:r>
            <w:r>
              <w:rPr>
                <w:rFonts w:eastAsia="仿宋_GB2312"/>
              </w:rPr>
              <w:t>必修</w:t>
            </w:r>
            <w:r>
              <w:rPr>
                <w:rFonts w:eastAsia="仿宋_GB2312"/>
              </w:rPr>
              <w:t xml:space="preserve">          ○</w:t>
            </w:r>
            <w:r>
              <w:rPr>
                <w:rFonts w:eastAsia="仿宋_GB2312"/>
              </w:rPr>
              <w:t>选修</w:t>
            </w:r>
          </w:p>
        </w:tc>
      </w:tr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名称及所在地：</w:t>
            </w:r>
          </w:p>
        </w:tc>
      </w:tr>
      <w:tr w:rsidR="002C0698" w:rsidTr="003B7440">
        <w:trPr>
          <w:trHeight w:val="933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时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总学时：</w:t>
            </w:r>
            <w:r>
              <w:rPr>
                <w:rFonts w:eastAsia="仿宋_GB2312"/>
              </w:rPr>
              <w:t xml:space="preserve">         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理论课学时：</w:t>
            </w:r>
            <w:r>
              <w:rPr>
                <w:rFonts w:eastAsia="仿宋_GB2312"/>
              </w:rPr>
              <w:t xml:space="preserve">        </w:t>
            </w:r>
          </w:p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实践学时：</w:t>
            </w:r>
          </w:p>
        </w:tc>
      </w:tr>
      <w:tr w:rsidR="002C0698" w:rsidTr="003B7440">
        <w:trPr>
          <w:trHeight w:val="317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分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  <w:tr w:rsidR="002C0698" w:rsidTr="003B7440">
        <w:trPr>
          <w:trHeight w:val="317"/>
        </w:trPr>
        <w:tc>
          <w:tcPr>
            <w:tcW w:w="2992" w:type="dxa"/>
            <w:vMerge w:val="restart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317"/>
        </w:trPr>
        <w:tc>
          <w:tcPr>
            <w:tcW w:w="0" w:type="dxa"/>
            <w:vMerge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—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日（上传教务系统截图）</w:t>
            </w:r>
          </w:p>
        </w:tc>
      </w:tr>
      <w:tr w:rsidR="002C0698" w:rsidTr="003B7440">
        <w:trPr>
          <w:trHeight w:val="326"/>
        </w:trPr>
        <w:tc>
          <w:tcPr>
            <w:tcW w:w="2992" w:type="dxa"/>
            <w:vAlign w:val="center"/>
          </w:tcPr>
          <w:p w:rsidR="002C0698" w:rsidRDefault="002C0698" w:rsidP="003B7440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2C0698" w:rsidRDefault="002C0698" w:rsidP="003B7440">
            <w:pPr>
              <w:spacing w:line="340" w:lineRule="exact"/>
              <w:rPr>
                <w:rFonts w:eastAsia="仿宋_GB2312"/>
              </w:rPr>
            </w:pPr>
          </w:p>
        </w:tc>
      </w:tr>
    </w:tbl>
    <w:p w:rsidR="002C0698" w:rsidRDefault="002C0698" w:rsidP="002C0698">
      <w:pPr>
        <w:spacing w:line="360" w:lineRule="exact"/>
        <w:rPr>
          <w:rFonts w:eastAsia="仿宋_GB2312"/>
          <w:sz w:val="22"/>
        </w:rPr>
      </w:pPr>
      <w:r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2C0698" w:rsidRDefault="002C0698" w:rsidP="002C0698">
      <w:pPr>
        <w:rPr>
          <w:rFonts w:eastAsia="黑体"/>
        </w:rPr>
      </w:pPr>
    </w:p>
    <w:p w:rsidR="002C0698" w:rsidRDefault="002C0698" w:rsidP="002C0698">
      <w:pPr>
        <w:rPr>
          <w:rFonts w:eastAsia="黑体"/>
        </w:rPr>
      </w:pPr>
      <w:r>
        <w:rPr>
          <w:rFonts w:eastAsia="黑体"/>
        </w:rPr>
        <w:t>二、授课教师（教学团队）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2C0698" w:rsidTr="003B7440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课程团队主要成员</w:t>
            </w:r>
          </w:p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（序号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为课程负责人，课程负责人及团队其他主要成员总人数限</w:t>
            </w:r>
            <w:r>
              <w:rPr>
                <w:rFonts w:eastAsia="仿宋_GB2312"/>
              </w:rPr>
              <w:t>5</w:t>
            </w:r>
            <w:r>
              <w:rPr>
                <w:rFonts w:eastAsia="仿宋_GB2312"/>
              </w:rPr>
              <w:t>人之内）</w:t>
            </w:r>
          </w:p>
        </w:tc>
      </w:tr>
      <w:tr w:rsidR="002C0698" w:rsidTr="003B7440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734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734" w:type="dxa"/>
            <w:vAlign w:val="center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1210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733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209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教学任务</w:t>
            </w:r>
          </w:p>
        </w:tc>
      </w:tr>
      <w:tr w:rsidR="002C0698" w:rsidTr="003B7440">
        <w:trPr>
          <w:gridAfter w:val="1"/>
          <w:wAfter w:w="12" w:type="dxa"/>
          <w:trHeight w:val="90"/>
        </w:trPr>
        <w:tc>
          <w:tcPr>
            <w:tcW w:w="733" w:type="dxa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0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3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  <w:tr w:rsidR="002C0698" w:rsidTr="003B7440">
        <w:trPr>
          <w:gridAfter w:val="1"/>
          <w:wAfter w:w="12" w:type="dxa"/>
          <w:trHeight w:val="90"/>
        </w:trPr>
        <w:tc>
          <w:tcPr>
            <w:tcW w:w="733" w:type="dxa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0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3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  <w:tr w:rsidR="002C0698" w:rsidTr="003B7440">
        <w:trPr>
          <w:gridAfter w:val="1"/>
          <w:wAfter w:w="12" w:type="dxa"/>
          <w:trHeight w:val="90"/>
        </w:trPr>
        <w:tc>
          <w:tcPr>
            <w:tcW w:w="733" w:type="dxa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0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3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  <w:tr w:rsidR="002C0698" w:rsidTr="003B7440">
        <w:trPr>
          <w:gridAfter w:val="1"/>
          <w:wAfter w:w="12" w:type="dxa"/>
          <w:trHeight w:val="90"/>
        </w:trPr>
        <w:tc>
          <w:tcPr>
            <w:tcW w:w="733" w:type="dxa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0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3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  <w:tr w:rsidR="002C0698" w:rsidTr="003B7440">
        <w:trPr>
          <w:gridAfter w:val="1"/>
          <w:wAfter w:w="12" w:type="dxa"/>
          <w:trHeight w:val="90"/>
        </w:trPr>
        <w:tc>
          <w:tcPr>
            <w:tcW w:w="733" w:type="dxa"/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0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4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733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1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  <w:tc>
          <w:tcPr>
            <w:tcW w:w="1209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  <w:tr w:rsidR="002C0698" w:rsidTr="003B7440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8" w:rsidRDefault="002C0698" w:rsidP="003B7440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授课教师（课程负责人）教学情况（</w:t>
            </w:r>
            <w:r>
              <w:rPr>
                <w:rFonts w:eastAsia="仿宋_GB2312"/>
              </w:rPr>
              <w:t>300</w:t>
            </w:r>
            <w:r>
              <w:rPr>
                <w:rFonts w:eastAsia="仿宋_GB2312"/>
              </w:rPr>
              <w:t>字以内）</w:t>
            </w:r>
          </w:p>
        </w:tc>
      </w:tr>
      <w:tr w:rsidR="002C0698" w:rsidTr="003B7440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2C0698" w:rsidRDefault="002C0698" w:rsidP="003B7440">
            <w:pPr>
              <w:spacing w:line="340" w:lineRule="atLeast"/>
              <w:rPr>
                <w:rFonts w:eastAsia="楷体"/>
              </w:rPr>
            </w:pPr>
            <w:r>
              <w:rPr>
                <w:rFonts w:eastAsia="仿宋_GB2312"/>
              </w:rPr>
              <w:t>（教学经历：近</w:t>
            </w:r>
            <w:r>
              <w:rPr>
                <w:rFonts w:eastAsia="仿宋_GB2312"/>
              </w:rPr>
              <w:t>5</w:t>
            </w:r>
            <w:r>
              <w:rPr>
                <w:rFonts w:eastAsia="仿宋_GB2312"/>
              </w:rPr>
              <w:t>年来在承担学校教学任务、开展教学研究、获得教学奖励方面的情况）</w:t>
            </w:r>
          </w:p>
          <w:p w:rsidR="002C0698" w:rsidRDefault="002C0698" w:rsidP="003B7440">
            <w:pPr>
              <w:spacing w:line="340" w:lineRule="atLeast"/>
              <w:rPr>
                <w:rFonts w:eastAsia="楷体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楷体"/>
              </w:rPr>
            </w:pPr>
          </w:p>
        </w:tc>
      </w:tr>
    </w:tbl>
    <w:p w:rsidR="002C0698" w:rsidRDefault="002C0698" w:rsidP="002C0698">
      <w:pPr>
        <w:spacing w:line="340" w:lineRule="atLeast"/>
        <w:rPr>
          <w:rFonts w:eastAsia="黑体"/>
        </w:rPr>
      </w:pPr>
    </w:p>
    <w:p w:rsidR="002C0698" w:rsidRDefault="002C0698" w:rsidP="002C0698">
      <w:pPr>
        <w:spacing w:line="340" w:lineRule="atLeast"/>
        <w:rPr>
          <w:rFonts w:eastAsia="黑体"/>
        </w:rPr>
      </w:pPr>
      <w:r>
        <w:rPr>
          <w:rFonts w:eastAsia="黑体"/>
        </w:rPr>
        <w:t>三、课程目标（</w:t>
      </w:r>
      <w:r>
        <w:rPr>
          <w:rFonts w:eastAsia="黑体"/>
        </w:rPr>
        <w:t>300</w:t>
      </w:r>
      <w:r>
        <w:rPr>
          <w:rFonts w:eastAsia="黑体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961"/>
        </w:trPr>
        <w:tc>
          <w:tcPr>
            <w:tcW w:w="8522" w:type="dxa"/>
          </w:tcPr>
          <w:p w:rsidR="002C0698" w:rsidRDefault="002C0698" w:rsidP="003B7440">
            <w:pPr>
              <w:spacing w:line="340" w:lineRule="atLeast"/>
              <w:rPr>
                <w:rFonts w:eastAsia="楷体"/>
              </w:rPr>
            </w:pPr>
            <w:r>
              <w:rPr>
                <w:rFonts w:eastAsia="仿宋_GB2312"/>
              </w:rPr>
              <w:t>（结合本校办学定位、学生情况、专业人才培养要求，具体描述学习本课程后应该达到的知识、能力、素质目标。）</w:t>
            </w: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</w:tbl>
    <w:p w:rsidR="002C0698" w:rsidRDefault="002C0698" w:rsidP="002C0698">
      <w:pPr>
        <w:spacing w:line="340" w:lineRule="atLeast"/>
        <w:rPr>
          <w:rFonts w:eastAsia="黑体"/>
        </w:rPr>
      </w:pPr>
    </w:p>
    <w:p w:rsidR="002C0698" w:rsidRDefault="002C0698" w:rsidP="002C0698">
      <w:pPr>
        <w:spacing w:line="340" w:lineRule="atLeast"/>
        <w:rPr>
          <w:rFonts w:eastAsia="黑体"/>
        </w:rPr>
      </w:pPr>
    </w:p>
    <w:p w:rsidR="002C0698" w:rsidRDefault="002C0698" w:rsidP="002C0698">
      <w:pPr>
        <w:spacing w:line="340" w:lineRule="atLeast"/>
        <w:rPr>
          <w:rFonts w:eastAsia="黑体"/>
        </w:rPr>
      </w:pPr>
    </w:p>
    <w:p w:rsidR="002C0698" w:rsidRDefault="002C0698" w:rsidP="002C0698">
      <w:pPr>
        <w:spacing w:line="340" w:lineRule="atLeast"/>
        <w:rPr>
          <w:rFonts w:eastAsia="黑体"/>
        </w:rPr>
      </w:pPr>
      <w:r>
        <w:rPr>
          <w:rFonts w:eastAsia="黑体"/>
        </w:rPr>
        <w:lastRenderedPageBreak/>
        <w:t>四、课程思政实施情况（</w:t>
      </w:r>
      <w:r>
        <w:rPr>
          <w:rFonts w:eastAsia="黑体"/>
        </w:rPr>
        <w:t>300</w:t>
      </w:r>
      <w:r>
        <w:rPr>
          <w:rFonts w:eastAsia="黑体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961"/>
        </w:trPr>
        <w:tc>
          <w:tcPr>
            <w:tcW w:w="8522" w:type="dxa"/>
          </w:tcPr>
          <w:p w:rsidR="002C0698" w:rsidRDefault="002C0698" w:rsidP="003B7440">
            <w:pPr>
              <w:spacing w:line="340" w:lineRule="atLeast"/>
              <w:rPr>
                <w:rFonts w:eastAsia="楷体"/>
              </w:rPr>
            </w:pPr>
            <w:r>
              <w:rPr>
                <w:rFonts w:eastAsia="仿宋_GB2312"/>
              </w:rPr>
              <w:t>（本课程蕴含的育人元素，以及育人元素于课程教学的切入点及其实施路径。）</w:t>
            </w: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</w:tbl>
    <w:p w:rsidR="002C0698" w:rsidRDefault="002C0698" w:rsidP="002C0698">
      <w:pPr>
        <w:spacing w:line="340" w:lineRule="atLeast"/>
        <w:rPr>
          <w:rFonts w:eastAsia="黑体"/>
        </w:rPr>
      </w:pPr>
    </w:p>
    <w:p w:rsidR="002C0698" w:rsidRDefault="002C0698" w:rsidP="002C0698">
      <w:pPr>
        <w:spacing w:line="340" w:lineRule="atLeast"/>
        <w:rPr>
          <w:rFonts w:eastAsia="黑体"/>
        </w:rPr>
      </w:pPr>
      <w:r>
        <w:rPr>
          <w:rFonts w:eastAsia="黑体"/>
        </w:rPr>
        <w:t>五、课程建设及应用情况（</w:t>
      </w:r>
      <w:r>
        <w:rPr>
          <w:rFonts w:eastAsia="黑体"/>
        </w:rPr>
        <w:t>1500</w:t>
      </w:r>
      <w:r>
        <w:rPr>
          <w:rFonts w:eastAsia="黑体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c>
          <w:tcPr>
            <w:tcW w:w="852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c>
          <w:tcPr>
            <w:tcW w:w="8522" w:type="dxa"/>
          </w:tcPr>
          <w:p w:rsidR="002C0698" w:rsidRDefault="002C0698" w:rsidP="003B7440">
            <w:pPr>
              <w:spacing w:line="34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（概述本课程的特色及教学改革创新点。）</w:t>
            </w:r>
          </w:p>
          <w:p w:rsidR="002C0698" w:rsidRDefault="002C0698" w:rsidP="003B7440">
            <w:pPr>
              <w:spacing w:line="340" w:lineRule="atLeast"/>
            </w:pPr>
          </w:p>
          <w:p w:rsidR="002C0698" w:rsidRDefault="002C0698" w:rsidP="003B7440">
            <w:pPr>
              <w:spacing w:line="340" w:lineRule="atLeast"/>
            </w:pPr>
          </w:p>
          <w:p w:rsidR="002C0698" w:rsidRDefault="002C0698" w:rsidP="003B7440">
            <w:pPr>
              <w:spacing w:line="340" w:lineRule="atLeast"/>
            </w:pPr>
          </w:p>
          <w:p w:rsidR="002C0698" w:rsidRDefault="002C0698" w:rsidP="003B7440">
            <w:pPr>
              <w:spacing w:line="340" w:lineRule="atLeast"/>
            </w:pPr>
          </w:p>
          <w:p w:rsidR="002C0698" w:rsidRDefault="002C0698" w:rsidP="003B7440">
            <w:pPr>
              <w:spacing w:line="340" w:lineRule="atLeast"/>
            </w:pP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c>
          <w:tcPr>
            <w:tcW w:w="8522" w:type="dxa"/>
          </w:tcPr>
          <w:p w:rsidR="002C0698" w:rsidRDefault="002C0698" w:rsidP="003B7440">
            <w:pPr>
              <w:spacing w:line="340" w:lineRule="atLeast"/>
            </w:pPr>
            <w:r>
              <w:rPr>
                <w:rFonts w:eastAsia="仿宋_GB2312"/>
              </w:rPr>
              <w:t>（今后五年课程的持续建设计划、需要进一步解决的问题，改革方向和改进措施等。）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八、附件材料清单（线上一流课程不需要提供附件材料）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10155"/>
        </w:trPr>
        <w:tc>
          <w:tcPr>
            <w:tcW w:w="8522" w:type="dxa"/>
          </w:tcPr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2C0698" w:rsidRDefault="002C0698" w:rsidP="003B7440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2C0698" w:rsidRDefault="002C0698" w:rsidP="003B7440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2C0698" w:rsidRDefault="002C0698" w:rsidP="003B7440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2C0698" w:rsidRDefault="002C0698" w:rsidP="003B7440">
            <w:pPr>
              <w:spacing w:line="340" w:lineRule="atLeast"/>
              <w:ind w:firstLineChars="200" w:firstLine="482"/>
              <w:rPr>
                <w:rFonts w:eastAsia="仿宋_GB2312"/>
                <w:b/>
                <w:bCs/>
                <w:w w:val="95"/>
              </w:rPr>
            </w:pPr>
            <w:r>
              <w:rPr>
                <w:rFonts w:eastAsia="仿宋_GB2312"/>
                <w:b/>
                <w:bCs/>
              </w:rPr>
              <w:t>以上材料均可能在网上公开，请严格审查，确保不违反有关法律及保密规定。</w:t>
            </w:r>
          </w:p>
        </w:tc>
      </w:tr>
    </w:tbl>
    <w:p w:rsidR="002C0698" w:rsidRDefault="002C0698" w:rsidP="002C0698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九、课程负责人承诺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1920"/>
        </w:trPr>
        <w:tc>
          <w:tcPr>
            <w:tcW w:w="8522" w:type="dxa"/>
          </w:tcPr>
          <w:p w:rsidR="002C0698" w:rsidRDefault="002C0698" w:rsidP="003B7440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</w:rPr>
            </w:pPr>
          </w:p>
          <w:p w:rsidR="002C0698" w:rsidRDefault="002C0698" w:rsidP="003B7440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</w:rPr>
            </w:pPr>
            <w:r>
              <w:rPr>
                <w:rFonts w:eastAsia="仿宋_GB2312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2C0698" w:rsidRDefault="002C0698" w:rsidP="002C0698">
            <w:pPr>
              <w:wordWrap w:val="0"/>
              <w:adjustRightInd w:val="0"/>
              <w:snapToGrid w:val="0"/>
              <w:spacing w:line="300" w:lineRule="exact"/>
              <w:ind w:rightChars="1200" w:right="2880" w:firstLineChars="200" w:firstLine="48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课程负责人（签字）：</w:t>
            </w:r>
          </w:p>
          <w:p w:rsidR="002C0698" w:rsidRDefault="002C0698" w:rsidP="002C0698">
            <w:pPr>
              <w:wordWrap w:val="0"/>
              <w:adjustRightInd w:val="0"/>
              <w:snapToGrid w:val="0"/>
              <w:spacing w:line="300" w:lineRule="exact"/>
              <w:ind w:rightChars="1200" w:right="2880" w:firstLineChars="200" w:firstLine="48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十、学校教指委或学术委员会课程评价意见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90"/>
        </w:trPr>
        <w:tc>
          <w:tcPr>
            <w:tcW w:w="8522" w:type="dxa"/>
          </w:tcPr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2C0698">
            <w:pPr>
              <w:pStyle w:val="Style2"/>
              <w:spacing w:line="340" w:lineRule="atLeast"/>
              <w:ind w:rightChars="1500" w:right="360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2C0698">
            <w:pPr>
              <w:pStyle w:val="Style2"/>
              <w:wordWrap w:val="0"/>
              <w:spacing w:line="400" w:lineRule="atLeast"/>
              <w:ind w:rightChars="1200" w:right="288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2C0698" w:rsidRDefault="002C0698" w:rsidP="002C0698">
            <w:pPr>
              <w:pStyle w:val="Style2"/>
              <w:spacing w:line="400" w:lineRule="atLeast"/>
              <w:ind w:rightChars="1200" w:right="288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c>
          <w:tcPr>
            <w:tcW w:w="8522" w:type="dxa"/>
          </w:tcPr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0698" w:rsidRDefault="002C0698" w:rsidP="003B7440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2C0698" w:rsidRDefault="002C0698" w:rsidP="003B7440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2C0698" w:rsidRDefault="002C0698" w:rsidP="003B7440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0698" w:rsidRDefault="002C0698" w:rsidP="002C0698">
            <w:pPr>
              <w:pStyle w:val="Style2"/>
              <w:wordWrap w:val="0"/>
              <w:spacing w:line="400" w:lineRule="exact"/>
              <w:ind w:rightChars="1200" w:right="288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2C0698" w:rsidRDefault="002C0698" w:rsidP="002C0698">
            <w:pPr>
              <w:pStyle w:val="Style2"/>
              <w:spacing w:line="400" w:lineRule="exact"/>
              <w:ind w:rightChars="1200" w:right="288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2C0698" w:rsidRDefault="002C0698" w:rsidP="003B7440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698" w:rsidRDefault="002C0698" w:rsidP="002C0698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C0698" w:rsidTr="003B7440">
        <w:trPr>
          <w:trHeight w:val="3922"/>
        </w:trPr>
        <w:tc>
          <w:tcPr>
            <w:tcW w:w="8522" w:type="dxa"/>
          </w:tcPr>
          <w:p w:rsidR="002C0698" w:rsidRDefault="002C0698" w:rsidP="003B7440">
            <w:pPr>
              <w:spacing w:line="400" w:lineRule="exact"/>
              <w:ind w:firstLineChars="200" w:firstLine="480"/>
              <w:rPr>
                <w:rFonts w:eastAsia="仿宋_GB2312"/>
              </w:rPr>
            </w:pPr>
            <w:r>
              <w:rPr>
                <w:rFonts w:eastAsia="仿宋_GB2312"/>
              </w:rPr>
              <w:t>学校对课程有关信息及课程负责人填报的内容进行了核实，保证真实性。经对该课程评审评价，择优申报推荐。</w:t>
            </w:r>
          </w:p>
          <w:p w:rsidR="002C0698" w:rsidRDefault="002C0698" w:rsidP="003B7440">
            <w:pPr>
              <w:spacing w:line="400" w:lineRule="exact"/>
              <w:ind w:firstLineChars="200" w:firstLine="480"/>
              <w:rPr>
                <w:rFonts w:eastAsia="仿宋_GB2312"/>
              </w:rPr>
            </w:pPr>
            <w:r>
              <w:rPr>
                <w:rFonts w:eastAsia="仿宋_GB2312"/>
              </w:rPr>
              <w:t>该课程如果被认定为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省级一流本科课程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2C0698" w:rsidRDefault="002C0698" w:rsidP="003B7440">
            <w:pPr>
              <w:spacing w:line="400" w:lineRule="exact"/>
              <w:ind w:right="1680"/>
              <w:rPr>
                <w:rFonts w:eastAsia="仿宋_GB2312"/>
              </w:rPr>
            </w:pPr>
          </w:p>
          <w:p w:rsidR="002C0698" w:rsidRDefault="002C0698" w:rsidP="002C0698">
            <w:pPr>
              <w:wordWrap w:val="0"/>
              <w:spacing w:line="400" w:lineRule="exact"/>
              <w:ind w:rightChars="1200" w:right="288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主管校领导签字：</w:t>
            </w:r>
          </w:p>
          <w:p w:rsidR="002C0698" w:rsidRDefault="002C0698" w:rsidP="002C0698">
            <w:pPr>
              <w:wordWrap w:val="0"/>
              <w:spacing w:line="400" w:lineRule="exact"/>
              <w:ind w:rightChars="1200" w:right="288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（学校公章）</w:t>
            </w:r>
          </w:p>
          <w:p w:rsidR="002C0698" w:rsidRDefault="002C0698" w:rsidP="002C0698">
            <w:pPr>
              <w:wordWrap w:val="0"/>
              <w:spacing w:line="400" w:lineRule="exact"/>
              <w:ind w:rightChars="1200" w:right="288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2C0698" w:rsidRDefault="002C0698" w:rsidP="002C0698"/>
    <w:p w:rsidR="002C0698" w:rsidRPr="002C0698" w:rsidRDefault="002C0698" w:rsidP="002C0698">
      <w:pPr>
        <w:autoSpaceDE w:val="0"/>
        <w:autoSpaceDN w:val="0"/>
        <w:snapToGrid w:val="0"/>
        <w:spacing w:before="600" w:line="400" w:lineRule="exact"/>
        <w:jc w:val="left"/>
        <w:rPr>
          <w:sz w:val="32"/>
        </w:rPr>
      </w:pPr>
    </w:p>
    <w:sectPr w:rsidR="002C0698" w:rsidRPr="002C0698" w:rsidSect="002C0698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1440" w:right="2160" w:bottom="1240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07" w:rsidRDefault="00F17807" w:rsidP="00AE3A00">
      <w:r>
        <w:separator/>
      </w:r>
    </w:p>
  </w:endnote>
  <w:endnote w:type="continuationSeparator" w:id="1">
    <w:p w:rsidR="00F17807" w:rsidRDefault="00F17807" w:rsidP="00AE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07" w:rsidRDefault="00F17807" w:rsidP="00AE3A00">
      <w:r>
        <w:separator/>
      </w:r>
    </w:p>
  </w:footnote>
  <w:footnote w:type="continuationSeparator" w:id="1">
    <w:p w:rsidR="00F17807" w:rsidRDefault="00F17807" w:rsidP="00AE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103A5"/>
    <w:lvl w:ilvl="0" w:tplc="000103A6">
      <w:start w:val="1"/>
      <w:numFmt w:val="decimal"/>
      <w:lvlText w:val="%1."/>
      <w:lvlJc w:val="left"/>
      <w:pPr>
        <w:tabs>
          <w:tab w:val="left" w:pos="943"/>
        </w:tabs>
        <w:autoSpaceDE w:val="0"/>
        <w:autoSpaceDN w:val="0"/>
        <w:ind w:left="583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pos w:val="sectEnd"/>
    <w:numStart w:val="0"/>
    <w:footnote w:id="0"/>
    <w:footnote w:id="1"/>
  </w:footnotePr>
  <w:endnotePr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3AD"/>
    <w:rsid w:val="00201581"/>
    <w:rsid w:val="002C0698"/>
    <w:rsid w:val="00553C66"/>
    <w:rsid w:val="00575609"/>
    <w:rsid w:val="007953D9"/>
    <w:rsid w:val="008A0724"/>
    <w:rsid w:val="00AC1B36"/>
    <w:rsid w:val="00AE3A00"/>
    <w:rsid w:val="00AF6B52"/>
    <w:rsid w:val="00C673AD"/>
    <w:rsid w:val="00CF0A10"/>
    <w:rsid w:val="00D5476E"/>
    <w:rsid w:val="00F1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0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00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2C0698"/>
    <w:pPr>
      <w:ind w:firstLineChars="200" w:firstLine="420"/>
    </w:pPr>
    <w:rPr>
      <w:rFonts w:ascii="Calibri" w:eastAsia="宋体" w:hAnsi="Calibri"/>
      <w:color w:val="auto"/>
      <w:kern w:val="2"/>
      <w:sz w:val="21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0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2021-02-06T04:14:00Z</dcterms:created>
  <dcterms:modified xsi:type="dcterms:W3CDTF">2022-06-08T09:23:00Z</dcterms:modified>
</cp:coreProperties>
</file>